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26A20" w14:textId="77777777" w:rsidR="0010351B" w:rsidRDefault="0010351B" w:rsidP="0010351B">
      <w:pPr>
        <w:spacing w:after="200"/>
        <w:ind w:firstLine="2660"/>
        <w:rPr>
          <w:rFonts w:ascii="Berlin Sans FB Demi" w:eastAsia="Calibri" w:hAnsi="Berlin Sans FB Demi"/>
          <w:sz w:val="28"/>
          <w:szCs w:val="28"/>
        </w:rPr>
      </w:pPr>
      <w:r>
        <w:rPr>
          <w:rFonts w:ascii="Berlin Sans FB Demi" w:eastAsia="Calibri" w:hAnsi="Berlin Sans FB Demi"/>
          <w:sz w:val="28"/>
          <w:szCs w:val="28"/>
        </w:rPr>
        <w:t xml:space="preserve">COUNTY GOVERNMENT OF MERU           </w:t>
      </w:r>
    </w:p>
    <w:p w14:paraId="4F8E33C0" w14:textId="2B80B5B9" w:rsidR="0010351B" w:rsidRDefault="0010351B" w:rsidP="0010351B">
      <w:pPr>
        <w:spacing w:after="200"/>
      </w:pPr>
      <w:r>
        <w:rPr>
          <w:noProof/>
        </w:rPr>
        <w:drawing>
          <wp:anchor distT="0" distB="0" distL="114300" distR="114300" simplePos="0" relativeHeight="251659264" behindDoc="0" locked="0" layoutInCell="1" allowOverlap="1" wp14:anchorId="7D2B18C6" wp14:editId="56B9A877">
            <wp:simplePos x="0" y="0"/>
            <wp:positionH relativeFrom="margin">
              <wp:align>center</wp:align>
            </wp:positionH>
            <wp:positionV relativeFrom="paragraph">
              <wp:posOffset>57150</wp:posOffset>
            </wp:positionV>
            <wp:extent cx="952500" cy="952500"/>
            <wp:effectExtent l="0" t="0" r="0" b="0"/>
            <wp:wrapSquare wrapText="bothSides"/>
            <wp:docPr id="38936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Demi" w:eastAsia="Calibri" w:hAnsi="Berlin Sans FB Demi"/>
          <w:sz w:val="28"/>
          <w:szCs w:val="28"/>
        </w:rPr>
        <w:t xml:space="preserve">  </w:t>
      </w:r>
    </w:p>
    <w:p w14:paraId="1D643CC5" w14:textId="77777777" w:rsidR="0010351B" w:rsidRDefault="0010351B" w:rsidP="0010351B">
      <w:pPr>
        <w:spacing w:after="200"/>
        <w:jc w:val="center"/>
      </w:pPr>
      <w:r>
        <w:br/>
      </w:r>
      <w:r>
        <w:rPr>
          <w:rFonts w:ascii="Berlin Sans FB Demi" w:eastAsia="Calibri" w:hAnsi="Berlin Sans FB Demi"/>
          <w:sz w:val="24"/>
          <w:szCs w:val="24"/>
        </w:rPr>
        <w:t xml:space="preserve">             </w:t>
      </w:r>
    </w:p>
    <w:p w14:paraId="297C1A40" w14:textId="77777777" w:rsidR="0010351B" w:rsidRDefault="0010351B" w:rsidP="0010351B">
      <w:pPr>
        <w:spacing w:after="200"/>
        <w:jc w:val="center"/>
        <w:rPr>
          <w:rFonts w:ascii="Berlin Sans FB Demi" w:eastAsia="Calibri" w:hAnsi="Berlin Sans FB Demi"/>
          <w:sz w:val="24"/>
          <w:szCs w:val="24"/>
        </w:rPr>
      </w:pPr>
    </w:p>
    <w:p w14:paraId="1907C412" w14:textId="77777777" w:rsidR="0010351B" w:rsidRDefault="0010351B" w:rsidP="0010351B">
      <w:pPr>
        <w:spacing w:after="200"/>
        <w:jc w:val="center"/>
        <w:rPr>
          <w:rFonts w:ascii="Berlin Sans FB Demi" w:eastAsia="Calibri" w:hAnsi="Berlin Sans FB Demi"/>
          <w:sz w:val="24"/>
          <w:szCs w:val="24"/>
        </w:rPr>
      </w:pPr>
    </w:p>
    <w:p w14:paraId="59F9B091" w14:textId="77777777" w:rsidR="0010351B" w:rsidRDefault="0010351B" w:rsidP="0010351B">
      <w:pPr>
        <w:spacing w:after="200"/>
        <w:jc w:val="center"/>
        <w:rPr>
          <w:rFonts w:ascii="Berlin Sans FB Demi" w:eastAsia="Calibri" w:hAnsi="Berlin Sans FB Demi"/>
          <w:sz w:val="24"/>
          <w:szCs w:val="24"/>
        </w:rPr>
      </w:pPr>
      <w:r>
        <w:rPr>
          <w:rFonts w:ascii="Berlin Sans FB Demi" w:eastAsia="Calibri" w:hAnsi="Berlin Sans FB Demi"/>
          <w:sz w:val="24"/>
          <w:szCs w:val="24"/>
        </w:rPr>
        <w:t>MERU MUNICIPALITY</w:t>
      </w:r>
    </w:p>
    <w:p w14:paraId="5AF79632" w14:textId="77777777" w:rsidR="0010351B" w:rsidRDefault="0010351B" w:rsidP="0010351B">
      <w:pPr>
        <w:spacing w:after="0"/>
      </w:pPr>
      <w:r>
        <w:rPr>
          <w:rFonts w:ascii="Berlin Sans FB Demi" w:eastAsia="Calibri" w:hAnsi="Berlin Sans FB Demi"/>
          <w:sz w:val="20"/>
          <w:szCs w:val="20"/>
        </w:rPr>
        <w:t xml:space="preserve"> Email:  </w:t>
      </w:r>
      <w:hyperlink r:id="rId5" w:history="1">
        <w:r>
          <w:rPr>
            <w:rStyle w:val="15"/>
            <w:rFonts w:ascii="Berlin Sans FB Demi" w:eastAsia="Calibri" w:hAnsi="Berlin Sans FB Demi"/>
            <w:sz w:val="20"/>
            <w:szCs w:val="20"/>
          </w:rPr>
          <w:t>merumunicipality12@gmail.com</w:t>
        </w:r>
      </w:hyperlink>
      <w:r>
        <w:rPr>
          <w:rFonts w:ascii="Berlin Sans FB Demi" w:eastAsia="Calibri" w:hAnsi="Berlin Sans FB Demi"/>
          <w:sz w:val="20"/>
          <w:szCs w:val="20"/>
        </w:rPr>
        <w:tab/>
      </w:r>
    </w:p>
    <w:p w14:paraId="6749EF1A" w14:textId="77777777" w:rsidR="0010351B" w:rsidRDefault="0010351B" w:rsidP="0010351B">
      <w:pPr>
        <w:spacing w:before="0" w:after="0"/>
        <w:rPr>
          <w:rFonts w:ascii="Berlin Sans FB Demi" w:eastAsia="Calibri" w:hAnsi="Berlin Sans FB Demi"/>
          <w:sz w:val="20"/>
          <w:szCs w:val="20"/>
        </w:rPr>
      </w:pPr>
      <w:r>
        <w:rPr>
          <w:rFonts w:ascii="Berlin Sans FB Demi" w:eastAsia="Calibri" w:hAnsi="Berlin Sans FB Demi"/>
          <w:sz w:val="20"/>
          <w:szCs w:val="20"/>
        </w:rPr>
        <w:t>When reply please quote</w:t>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t xml:space="preserve">                             Municipal Manager</w:t>
      </w:r>
    </w:p>
    <w:p w14:paraId="1A66AAB7" w14:textId="77777777" w:rsidR="0010351B" w:rsidRDefault="0010351B" w:rsidP="0010351B">
      <w:pPr>
        <w:spacing w:before="0" w:after="0"/>
        <w:rPr>
          <w:rFonts w:ascii="Berlin Sans FB Demi" w:eastAsia="Calibri" w:hAnsi="Berlin Sans FB Demi"/>
          <w:sz w:val="20"/>
          <w:szCs w:val="20"/>
        </w:rPr>
      </w:pP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t xml:space="preserve">                             P.O. BOX 120 60200</w:t>
      </w:r>
    </w:p>
    <w:p w14:paraId="497F258C" w14:textId="668282F3" w:rsidR="0010351B" w:rsidRPr="00E22DB7" w:rsidRDefault="0010351B" w:rsidP="00E22DB7">
      <w:pPr>
        <w:pBdr>
          <w:bottom w:val="single" w:sz="4" w:space="1" w:color="000000"/>
        </w:pBdr>
        <w:spacing w:before="0" w:after="0"/>
        <w:rPr>
          <w:rFonts w:ascii="Berlin Sans FB Demi" w:eastAsia="Calibri" w:hAnsi="Berlin Sans FB Demi"/>
          <w:sz w:val="20"/>
          <w:szCs w:val="20"/>
          <w:u w:val="thick"/>
        </w:rPr>
      </w:pPr>
      <w:r>
        <w:rPr>
          <w:rFonts w:ascii="Berlin Sans FB Demi" w:eastAsia="Calibri" w:hAnsi="Berlin Sans FB Demi"/>
          <w:sz w:val="20"/>
          <w:szCs w:val="20"/>
          <w:u w:val="thick"/>
        </w:rPr>
        <w:t xml:space="preserve"> </w:t>
      </w:r>
      <w:r>
        <w:rPr>
          <w:rFonts w:ascii="Times New Roman" w:eastAsia="Calibri" w:hAnsi="Times New Roman"/>
          <w:b/>
          <w:sz w:val="28"/>
          <w:szCs w:val="28"/>
        </w:rPr>
        <w:t xml:space="preserve">                                           </w:t>
      </w:r>
    </w:p>
    <w:p w14:paraId="2DD04134" w14:textId="77777777" w:rsidR="0010351B" w:rsidRDefault="0010351B" w:rsidP="0010351B">
      <w:pPr>
        <w:spacing w:after="0"/>
        <w:jc w:val="both"/>
        <w:rPr>
          <w:rFonts w:ascii="Times New Roman" w:eastAsia="Calibri" w:hAnsi="Times New Roman"/>
          <w:b/>
          <w:sz w:val="28"/>
          <w:szCs w:val="28"/>
        </w:rPr>
      </w:pPr>
    </w:p>
    <w:p w14:paraId="29623D76" w14:textId="04A83756" w:rsidR="0010351B" w:rsidRPr="00E22DB7" w:rsidRDefault="0010351B" w:rsidP="0010351B">
      <w:pPr>
        <w:spacing w:after="0"/>
        <w:jc w:val="both"/>
        <w:rPr>
          <w:rFonts w:ascii="Maiandra GD" w:hAnsi="Maiandra GD"/>
        </w:rPr>
      </w:pPr>
      <w:r w:rsidRPr="00E22DB7">
        <w:rPr>
          <w:rFonts w:ascii="Maiandra GD" w:eastAsia="Calibri" w:hAnsi="Maiandra GD"/>
          <w:sz w:val="28"/>
          <w:szCs w:val="28"/>
        </w:rPr>
        <w:t xml:space="preserve">MERU MUNICIPALITY BOARD RESOLUTION FOR THE BOARD MEETING HELD ON </w:t>
      </w:r>
      <w:r w:rsidR="00E22DB7" w:rsidRPr="00E22DB7">
        <w:rPr>
          <w:rFonts w:ascii="Maiandra GD" w:eastAsia="Calibri" w:hAnsi="Maiandra GD"/>
          <w:sz w:val="28"/>
          <w:szCs w:val="28"/>
        </w:rPr>
        <w:t>15</w:t>
      </w:r>
      <w:r w:rsidR="00E22DB7" w:rsidRPr="00E22DB7">
        <w:rPr>
          <w:rFonts w:ascii="Maiandra GD" w:eastAsia="Calibri" w:hAnsi="Maiandra GD"/>
          <w:sz w:val="28"/>
          <w:szCs w:val="28"/>
          <w:vertAlign w:val="superscript"/>
        </w:rPr>
        <w:t>th</w:t>
      </w:r>
      <w:r w:rsidR="00E22DB7" w:rsidRPr="00E22DB7">
        <w:rPr>
          <w:rFonts w:ascii="Maiandra GD" w:eastAsia="Calibri" w:hAnsi="Maiandra GD"/>
          <w:sz w:val="28"/>
          <w:szCs w:val="28"/>
        </w:rPr>
        <w:t xml:space="preserve"> MAY </w:t>
      </w:r>
      <w:r w:rsidRPr="00E22DB7">
        <w:rPr>
          <w:rFonts w:ascii="Maiandra GD" w:eastAsia="Calibri" w:hAnsi="Maiandra GD"/>
          <w:sz w:val="28"/>
          <w:szCs w:val="28"/>
        </w:rPr>
        <w:t>202</w:t>
      </w:r>
      <w:r w:rsidR="00E22DB7" w:rsidRPr="00E22DB7">
        <w:rPr>
          <w:rFonts w:ascii="Maiandra GD" w:eastAsia="Calibri" w:hAnsi="Maiandra GD"/>
          <w:sz w:val="28"/>
          <w:szCs w:val="28"/>
        </w:rPr>
        <w:t>4</w:t>
      </w:r>
    </w:p>
    <w:p w14:paraId="38DC9BFA" w14:textId="77777777" w:rsidR="0010351B" w:rsidRPr="00E22DB7" w:rsidRDefault="0010351B" w:rsidP="0010351B">
      <w:pPr>
        <w:spacing w:after="0"/>
        <w:jc w:val="both"/>
        <w:rPr>
          <w:rFonts w:ascii="Maiandra GD" w:eastAsia="Calibri" w:hAnsi="Maiandra GD"/>
          <w:sz w:val="28"/>
          <w:szCs w:val="28"/>
        </w:rPr>
      </w:pPr>
    </w:p>
    <w:p w14:paraId="0258A3EF" w14:textId="77777777" w:rsidR="0010351B" w:rsidRPr="00E22DB7" w:rsidRDefault="0010351B" w:rsidP="0010351B">
      <w:pPr>
        <w:spacing w:after="0"/>
        <w:jc w:val="both"/>
        <w:rPr>
          <w:rFonts w:ascii="Maiandra GD" w:eastAsia="Calibri" w:hAnsi="Maiandra GD"/>
          <w:sz w:val="28"/>
          <w:szCs w:val="28"/>
          <w:u w:val="single"/>
        </w:rPr>
      </w:pPr>
      <w:r w:rsidRPr="00E22DB7">
        <w:rPr>
          <w:rFonts w:ascii="Maiandra GD" w:eastAsia="Calibri" w:hAnsi="Maiandra GD"/>
          <w:sz w:val="28"/>
          <w:szCs w:val="28"/>
          <w:u w:val="single"/>
        </w:rPr>
        <w:t>HIGHLIGHTS</w:t>
      </w:r>
    </w:p>
    <w:p w14:paraId="1D95C0B2" w14:textId="77777777" w:rsidR="0010351B" w:rsidRPr="00E22DB7" w:rsidRDefault="0010351B" w:rsidP="0010351B">
      <w:pPr>
        <w:spacing w:after="0"/>
        <w:jc w:val="both"/>
        <w:rPr>
          <w:rFonts w:ascii="Maiandra GD" w:eastAsia="Calibri" w:hAnsi="Maiandra GD"/>
          <w:sz w:val="28"/>
          <w:szCs w:val="28"/>
          <w:u w:val="single"/>
        </w:rPr>
      </w:pPr>
    </w:p>
    <w:p w14:paraId="150E4157" w14:textId="77777777"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t>The board resolved the following:</w:t>
      </w:r>
    </w:p>
    <w:p w14:paraId="5EED5476" w14:textId="77777777"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t>1.Members of the board resolved to end congestion in Meru Town which was occasioned by traffic jams due to touting, illegal picking and dropping of passengers on the way. The board agreed to enforce the public transport, general traders and all business to be carried out in designated areas.</w:t>
      </w:r>
    </w:p>
    <w:p w14:paraId="51CE1300" w14:textId="77777777" w:rsidR="0010351B" w:rsidRPr="00E22DB7" w:rsidRDefault="0010351B" w:rsidP="0010351B">
      <w:pPr>
        <w:spacing w:after="0"/>
        <w:jc w:val="both"/>
        <w:rPr>
          <w:rFonts w:ascii="Maiandra GD" w:eastAsia="Calibri" w:hAnsi="Maiandra GD"/>
          <w:bCs/>
          <w:sz w:val="28"/>
          <w:szCs w:val="28"/>
        </w:rPr>
      </w:pPr>
    </w:p>
    <w:p w14:paraId="69BBC28F" w14:textId="77777777"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t xml:space="preserve">2. The board resolved to enhance waste collection by enforcing all businesses to provide waste bins. The Municipality administration was empowered to enforce timely waste collection and follow up to those residents not paying promptly for waste collection to the revenue board. The board requested to lobby for more waste bins and waste tracks for Municipality. </w:t>
      </w:r>
    </w:p>
    <w:p w14:paraId="6323E6CD" w14:textId="77777777"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t xml:space="preserve">3. The members resolved to work on street family policy which would include identification, returning some of the young children to their roots and rehabilitation of street families. </w:t>
      </w:r>
    </w:p>
    <w:p w14:paraId="735A342A" w14:textId="77777777"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t xml:space="preserve">4. The board resolved to initiate </w:t>
      </w:r>
      <w:proofErr w:type="spellStart"/>
      <w:r w:rsidRPr="00E22DB7">
        <w:rPr>
          <w:rFonts w:ascii="Maiandra GD" w:eastAsia="Calibri" w:hAnsi="Maiandra GD"/>
          <w:bCs/>
          <w:sz w:val="28"/>
          <w:szCs w:val="28"/>
        </w:rPr>
        <w:t>boda</w:t>
      </w:r>
      <w:proofErr w:type="spellEnd"/>
      <w:r w:rsidRPr="00E22DB7">
        <w:rPr>
          <w:rFonts w:ascii="Maiandra GD" w:eastAsia="Calibri" w:hAnsi="Maiandra GD"/>
          <w:bCs/>
          <w:sz w:val="28"/>
          <w:szCs w:val="28"/>
        </w:rPr>
        <w:t xml:space="preserve"> </w:t>
      </w:r>
      <w:proofErr w:type="spellStart"/>
      <w:r w:rsidRPr="00E22DB7">
        <w:rPr>
          <w:rFonts w:ascii="Maiandra GD" w:eastAsia="Calibri" w:hAnsi="Maiandra GD"/>
          <w:bCs/>
          <w:sz w:val="28"/>
          <w:szCs w:val="28"/>
        </w:rPr>
        <w:t>boda</w:t>
      </w:r>
      <w:proofErr w:type="spellEnd"/>
      <w:r w:rsidRPr="00E22DB7">
        <w:rPr>
          <w:rFonts w:ascii="Maiandra GD" w:eastAsia="Calibri" w:hAnsi="Maiandra GD"/>
          <w:bCs/>
          <w:sz w:val="28"/>
          <w:szCs w:val="28"/>
        </w:rPr>
        <w:t xml:space="preserve"> registration with an aim to help the informal sector form saccos which could be easy to operate with and trace and tame indiscipline across the sector.  </w:t>
      </w:r>
    </w:p>
    <w:p w14:paraId="66902C76" w14:textId="109213A9"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lastRenderedPageBreak/>
        <w:t xml:space="preserve">5.The board resolved to have all traders at </w:t>
      </w:r>
      <w:proofErr w:type="spellStart"/>
      <w:r w:rsidRPr="00E22DB7">
        <w:rPr>
          <w:rFonts w:ascii="Maiandra GD" w:eastAsia="Calibri" w:hAnsi="Maiandra GD"/>
          <w:bCs/>
          <w:sz w:val="28"/>
          <w:szCs w:val="28"/>
        </w:rPr>
        <w:t>makutano</w:t>
      </w:r>
      <w:proofErr w:type="spellEnd"/>
      <w:r w:rsidRPr="00E22DB7">
        <w:rPr>
          <w:rFonts w:ascii="Maiandra GD" w:eastAsia="Calibri" w:hAnsi="Maiandra GD"/>
          <w:bCs/>
          <w:sz w:val="28"/>
          <w:szCs w:val="28"/>
        </w:rPr>
        <w:t xml:space="preserve"> Meru Municipality trade right inside and within the KUSP funded </w:t>
      </w:r>
      <w:proofErr w:type="spellStart"/>
      <w:r w:rsidRPr="00E22DB7">
        <w:rPr>
          <w:rFonts w:ascii="Maiandra GD" w:eastAsia="Calibri" w:hAnsi="Maiandra GD"/>
          <w:bCs/>
          <w:sz w:val="28"/>
          <w:szCs w:val="28"/>
        </w:rPr>
        <w:t>utra</w:t>
      </w:r>
      <w:proofErr w:type="spellEnd"/>
      <w:r w:rsidRPr="00E22DB7">
        <w:rPr>
          <w:rFonts w:ascii="Maiandra GD" w:eastAsia="Calibri" w:hAnsi="Maiandra GD"/>
          <w:bCs/>
          <w:sz w:val="28"/>
          <w:szCs w:val="28"/>
        </w:rPr>
        <w:t xml:space="preserve"> modern </w:t>
      </w:r>
      <w:proofErr w:type="spellStart"/>
      <w:r w:rsidRPr="00E22DB7">
        <w:rPr>
          <w:rFonts w:ascii="Maiandra GD" w:eastAsia="Calibri" w:hAnsi="Maiandra GD"/>
          <w:bCs/>
          <w:sz w:val="28"/>
          <w:szCs w:val="28"/>
        </w:rPr>
        <w:t>Makutano</w:t>
      </w:r>
      <w:proofErr w:type="spellEnd"/>
      <w:r w:rsidRPr="00E22DB7">
        <w:rPr>
          <w:rFonts w:ascii="Maiandra GD" w:eastAsia="Calibri" w:hAnsi="Maiandra GD"/>
          <w:bCs/>
          <w:sz w:val="28"/>
          <w:szCs w:val="28"/>
        </w:rPr>
        <w:t xml:space="preserve"> markets. No exemptions. </w:t>
      </w:r>
    </w:p>
    <w:p w14:paraId="4F08EA7F" w14:textId="2CEFDE4D" w:rsidR="00E22DB7" w:rsidRPr="00E22DB7" w:rsidRDefault="00E22DB7" w:rsidP="0010351B">
      <w:pPr>
        <w:spacing w:after="0"/>
        <w:jc w:val="both"/>
        <w:rPr>
          <w:rFonts w:ascii="Maiandra GD" w:eastAsia="Calibri" w:hAnsi="Maiandra GD"/>
          <w:bCs/>
          <w:sz w:val="28"/>
          <w:szCs w:val="28"/>
        </w:rPr>
      </w:pPr>
      <w:r w:rsidRPr="00E22DB7">
        <w:rPr>
          <w:rFonts w:ascii="Maiandra GD" w:eastAsia="Calibri" w:hAnsi="Maiandra GD"/>
          <w:bCs/>
          <w:sz w:val="28"/>
          <w:szCs w:val="28"/>
        </w:rPr>
        <w:t>6. The Board resolved to address the Solid Waste Plan in its closure of year sitting.</w:t>
      </w:r>
    </w:p>
    <w:p w14:paraId="440698C9" w14:textId="77777777" w:rsidR="0010351B" w:rsidRPr="00E22DB7" w:rsidRDefault="0010351B" w:rsidP="0010351B">
      <w:pPr>
        <w:spacing w:after="0"/>
        <w:jc w:val="both"/>
        <w:rPr>
          <w:rFonts w:ascii="Maiandra GD" w:eastAsia="Calibri" w:hAnsi="Maiandra GD"/>
          <w:bCs/>
          <w:sz w:val="28"/>
          <w:szCs w:val="28"/>
        </w:rPr>
      </w:pPr>
      <w:r w:rsidRPr="00E22DB7">
        <w:rPr>
          <w:rFonts w:ascii="Maiandra GD" w:eastAsia="Calibri" w:hAnsi="Maiandra GD"/>
          <w:bCs/>
          <w:sz w:val="28"/>
          <w:szCs w:val="28"/>
        </w:rPr>
        <w:t xml:space="preserve">6. The board passed a resolution on public incinerator and a morgue within </w:t>
      </w:r>
      <w:proofErr w:type="spellStart"/>
      <w:r w:rsidRPr="00E22DB7">
        <w:rPr>
          <w:rFonts w:ascii="Maiandra GD" w:eastAsia="Calibri" w:hAnsi="Maiandra GD"/>
          <w:bCs/>
          <w:sz w:val="28"/>
          <w:szCs w:val="28"/>
        </w:rPr>
        <w:t>meru</w:t>
      </w:r>
      <w:proofErr w:type="spellEnd"/>
      <w:r w:rsidRPr="00E22DB7">
        <w:rPr>
          <w:rFonts w:ascii="Maiandra GD" w:eastAsia="Calibri" w:hAnsi="Maiandra GD"/>
          <w:bCs/>
          <w:sz w:val="28"/>
          <w:szCs w:val="28"/>
        </w:rPr>
        <w:t xml:space="preserve"> Municipality to control the hazardous waste as well as ease the already existing Level 5 Hospital morgue. </w:t>
      </w:r>
    </w:p>
    <w:p w14:paraId="4C2042C4" w14:textId="77777777" w:rsidR="0010351B" w:rsidRPr="00E22DB7" w:rsidRDefault="0010351B" w:rsidP="0010351B">
      <w:pPr>
        <w:spacing w:after="0"/>
        <w:jc w:val="both"/>
        <w:rPr>
          <w:rFonts w:ascii="Maiandra GD" w:hAnsi="Maiandra GD"/>
          <w:bCs/>
        </w:rPr>
      </w:pPr>
    </w:p>
    <w:p w14:paraId="0CAE3AB0" w14:textId="77777777" w:rsidR="0010351B" w:rsidRPr="00E22DB7" w:rsidRDefault="0010351B" w:rsidP="0010351B">
      <w:pPr>
        <w:spacing w:after="0"/>
        <w:jc w:val="both"/>
        <w:rPr>
          <w:rFonts w:ascii="Maiandra GD" w:eastAsia="Calibri" w:hAnsi="Maiandra GD"/>
          <w:bCs/>
          <w:sz w:val="28"/>
          <w:szCs w:val="28"/>
        </w:rPr>
      </w:pPr>
    </w:p>
    <w:p w14:paraId="130E317B" w14:textId="77777777" w:rsidR="0010351B" w:rsidRPr="00E22DB7" w:rsidRDefault="0010351B" w:rsidP="0010351B">
      <w:pPr>
        <w:spacing w:after="0"/>
        <w:jc w:val="both"/>
        <w:rPr>
          <w:rFonts w:ascii="Maiandra GD" w:eastAsia="Calibri" w:hAnsi="Maiandra GD"/>
          <w:bCs/>
          <w:sz w:val="28"/>
          <w:szCs w:val="28"/>
        </w:rPr>
      </w:pPr>
    </w:p>
    <w:p w14:paraId="13EDC780" w14:textId="020C2FF6" w:rsidR="0010351B" w:rsidRPr="00E22DB7" w:rsidRDefault="00E22DB7" w:rsidP="00E22DB7">
      <w:pPr>
        <w:spacing w:before="0" w:after="0"/>
        <w:jc w:val="both"/>
        <w:rPr>
          <w:rFonts w:ascii="Maiandra GD" w:eastAsia="Calibri" w:hAnsi="Maiandra GD"/>
          <w:bCs/>
          <w:sz w:val="28"/>
          <w:szCs w:val="28"/>
        </w:rPr>
      </w:pPr>
      <w:proofErr w:type="spellStart"/>
      <w:r w:rsidRPr="00E22DB7">
        <w:rPr>
          <w:rFonts w:ascii="Maiandra GD" w:eastAsia="Calibri" w:hAnsi="Maiandra GD"/>
          <w:bCs/>
          <w:sz w:val="28"/>
          <w:szCs w:val="28"/>
        </w:rPr>
        <w:t>Bsp</w:t>
      </w:r>
      <w:proofErr w:type="spellEnd"/>
      <w:r w:rsidRPr="00E22DB7">
        <w:rPr>
          <w:rFonts w:ascii="Maiandra GD" w:eastAsia="Calibri" w:hAnsi="Maiandra GD"/>
          <w:bCs/>
          <w:sz w:val="28"/>
          <w:szCs w:val="28"/>
        </w:rPr>
        <w:t xml:space="preserve">. </w:t>
      </w:r>
      <w:proofErr w:type="spellStart"/>
      <w:r w:rsidRPr="00E22DB7">
        <w:rPr>
          <w:rFonts w:ascii="Maiandra GD" w:eastAsia="Calibri" w:hAnsi="Maiandra GD"/>
          <w:bCs/>
          <w:sz w:val="28"/>
          <w:szCs w:val="28"/>
        </w:rPr>
        <w:t>Kirimi</w:t>
      </w:r>
      <w:proofErr w:type="spellEnd"/>
      <w:r w:rsidRPr="00E22DB7">
        <w:rPr>
          <w:rFonts w:ascii="Maiandra GD" w:eastAsia="Calibri" w:hAnsi="Maiandra GD"/>
          <w:bCs/>
          <w:sz w:val="28"/>
          <w:szCs w:val="28"/>
        </w:rPr>
        <w:t xml:space="preserve"> </w:t>
      </w:r>
      <w:proofErr w:type="spellStart"/>
      <w:r w:rsidRPr="00E22DB7">
        <w:rPr>
          <w:rFonts w:ascii="Maiandra GD" w:eastAsia="Calibri" w:hAnsi="Maiandra GD"/>
          <w:bCs/>
          <w:sz w:val="28"/>
          <w:szCs w:val="28"/>
        </w:rPr>
        <w:t>Buria</w:t>
      </w:r>
      <w:proofErr w:type="spellEnd"/>
    </w:p>
    <w:p w14:paraId="289892FC" w14:textId="1B5A8C37" w:rsidR="00E22DB7" w:rsidRPr="00E22DB7" w:rsidRDefault="00E22DB7" w:rsidP="00E22DB7">
      <w:pPr>
        <w:spacing w:before="0" w:after="0"/>
        <w:jc w:val="both"/>
        <w:rPr>
          <w:rFonts w:ascii="Maiandra GD" w:eastAsia="Calibri" w:hAnsi="Maiandra GD"/>
          <w:b/>
          <w:bCs/>
          <w:sz w:val="28"/>
          <w:szCs w:val="28"/>
        </w:rPr>
      </w:pPr>
      <w:r w:rsidRPr="00E22DB7">
        <w:rPr>
          <w:rFonts w:ascii="Maiandra GD" w:eastAsia="Calibri" w:hAnsi="Maiandra GD"/>
          <w:b/>
          <w:bCs/>
          <w:sz w:val="28"/>
          <w:szCs w:val="28"/>
        </w:rPr>
        <w:t>Chairperson Meru Municipality</w:t>
      </w:r>
    </w:p>
    <w:p w14:paraId="415FD273" w14:textId="77777777" w:rsidR="0010351B" w:rsidRPr="00E22DB7" w:rsidRDefault="0010351B">
      <w:pPr>
        <w:rPr>
          <w:rFonts w:ascii="Maiandra GD" w:hAnsi="Maiandra GD"/>
        </w:rPr>
      </w:pPr>
      <w:bookmarkStart w:id="0" w:name="_GoBack"/>
      <w:bookmarkEnd w:id="0"/>
    </w:p>
    <w:sectPr w:rsidR="0010351B" w:rsidRPr="00E2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1B"/>
    <w:rsid w:val="0010351B"/>
    <w:rsid w:val="00E22DB7"/>
    <w:rsid w:val="00E6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2A0D"/>
  <w15:chartTrackingRefBased/>
  <w15:docId w15:val="{9E95EDF5-38E2-4E1B-A8C5-32BB3850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51B"/>
    <w:pPr>
      <w:suppressAutoHyphens/>
      <w:autoSpaceDN w:val="0"/>
      <w:spacing w:before="100" w:line="240"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10351B"/>
    <w:rPr>
      <w:rFonts w:ascii="Calibri" w:hAnsi="Calibri" w:cs="Calibri" w:hint="default"/>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umunicipality12@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Mbugi</dc:creator>
  <cp:keywords/>
  <dc:description/>
  <cp:lastModifiedBy>USER</cp:lastModifiedBy>
  <cp:revision>2</cp:revision>
  <dcterms:created xsi:type="dcterms:W3CDTF">2024-12-10T13:54:00Z</dcterms:created>
  <dcterms:modified xsi:type="dcterms:W3CDTF">2024-12-10T13:54:00Z</dcterms:modified>
</cp:coreProperties>
</file>